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698" w:rsidRDefault="00A22BCB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120130" cy="8335267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33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2BCB" w:rsidRDefault="00A22BCB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2BCB" w:rsidRDefault="00A22BCB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2BCB" w:rsidRDefault="00A22BCB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2BCB" w:rsidRDefault="00A22BCB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F152C6" w:rsidRPr="00A25E41" w:rsidRDefault="00F152C6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25E41">
        <w:rPr>
          <w:rFonts w:ascii="Times New Roman" w:hAnsi="Times New Roman"/>
          <w:sz w:val="28"/>
          <w:szCs w:val="28"/>
        </w:rPr>
        <w:lastRenderedPageBreak/>
        <w:t xml:space="preserve">Рабочая программа по </w:t>
      </w:r>
      <w:r w:rsidR="001446E4">
        <w:rPr>
          <w:rFonts w:ascii="Times New Roman" w:hAnsi="Times New Roman"/>
          <w:sz w:val="28"/>
          <w:szCs w:val="28"/>
        </w:rPr>
        <w:t>химии</w:t>
      </w:r>
      <w:r w:rsidRPr="00A25E41">
        <w:rPr>
          <w:rFonts w:ascii="Times New Roman" w:hAnsi="Times New Roman"/>
          <w:sz w:val="28"/>
          <w:szCs w:val="28"/>
        </w:rPr>
        <w:t xml:space="preserve"> ориентирована на учащихся </w:t>
      </w:r>
      <w:r w:rsidR="001446E4">
        <w:rPr>
          <w:rFonts w:ascii="Times New Roman" w:hAnsi="Times New Roman"/>
          <w:sz w:val="28"/>
          <w:szCs w:val="28"/>
        </w:rPr>
        <w:t>8</w:t>
      </w:r>
      <w:r w:rsidR="00085357">
        <w:rPr>
          <w:rFonts w:ascii="Times New Roman" w:hAnsi="Times New Roman"/>
          <w:sz w:val="28"/>
          <w:szCs w:val="28"/>
        </w:rPr>
        <w:t xml:space="preserve"> </w:t>
      </w:r>
      <w:r w:rsidR="001446E4">
        <w:rPr>
          <w:rFonts w:ascii="Times New Roman" w:hAnsi="Times New Roman"/>
          <w:sz w:val="28"/>
          <w:szCs w:val="28"/>
        </w:rPr>
        <w:t xml:space="preserve">- </w:t>
      </w:r>
      <w:r w:rsidRPr="00A25E41">
        <w:rPr>
          <w:rFonts w:ascii="Times New Roman" w:hAnsi="Times New Roman"/>
          <w:sz w:val="28"/>
          <w:szCs w:val="28"/>
        </w:rPr>
        <w:t>9 классов и разработана на основе следующих документов:</w:t>
      </w:r>
    </w:p>
    <w:p w:rsidR="00F152C6" w:rsidRPr="000C50D3" w:rsidRDefault="00F152C6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proofErr w:type="gramStart"/>
      <w:r w:rsidRPr="000C50D3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0C50D3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0C50D3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</w:t>
      </w:r>
      <w:r w:rsidR="00085357">
        <w:rPr>
          <w:rFonts w:ascii="Times New Roman" w:hAnsi="Times New Roman"/>
          <w:sz w:val="28"/>
          <w:szCs w:val="28"/>
        </w:rPr>
        <w:t>(</w:t>
      </w:r>
      <w:r w:rsidRPr="000C50D3">
        <w:rPr>
          <w:rFonts w:ascii="Times New Roman" w:hAnsi="Times New Roman"/>
          <w:sz w:val="28"/>
          <w:szCs w:val="28"/>
        </w:rPr>
        <w:t>с изменениями и дополнениями)</w:t>
      </w:r>
      <w:proofErr w:type="gramEnd"/>
    </w:p>
    <w:p w:rsidR="00F152C6" w:rsidRPr="000C50D3" w:rsidRDefault="007D0F38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>О</w:t>
      </w:r>
      <w:r w:rsidR="00F152C6" w:rsidRPr="000C50D3">
        <w:rPr>
          <w:rFonts w:ascii="Times New Roman" w:hAnsi="Times New Roman"/>
          <w:sz w:val="28"/>
          <w:szCs w:val="28"/>
        </w:rPr>
        <w:t>сновная образовательная программа основного общего образования</w:t>
      </w:r>
      <w:r w:rsidR="00085357">
        <w:rPr>
          <w:rFonts w:ascii="Times New Roman" w:hAnsi="Times New Roman"/>
          <w:sz w:val="28"/>
          <w:szCs w:val="28"/>
        </w:rPr>
        <w:t xml:space="preserve"> </w:t>
      </w:r>
      <w:r w:rsidR="000C50D3" w:rsidRPr="000C50D3">
        <w:rPr>
          <w:rFonts w:ascii="Times New Roman" w:hAnsi="Times New Roman"/>
          <w:sz w:val="28"/>
          <w:szCs w:val="28"/>
        </w:rPr>
        <w:t>МБОУ «Школа № 132»</w:t>
      </w:r>
    </w:p>
    <w:p w:rsidR="000C50D3" w:rsidRDefault="000C50D3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bCs/>
          <w:sz w:val="28"/>
          <w:szCs w:val="28"/>
        </w:rPr>
        <w:t xml:space="preserve">Учебно – методический </w:t>
      </w:r>
      <w:r>
        <w:rPr>
          <w:rFonts w:ascii="Times New Roman" w:hAnsi="Times New Roman"/>
          <w:bCs/>
          <w:sz w:val="28"/>
          <w:szCs w:val="28"/>
        </w:rPr>
        <w:t>комплекс</w:t>
      </w:r>
      <w:r w:rsidR="00A25E41" w:rsidRPr="000C50D3">
        <w:rPr>
          <w:rFonts w:ascii="Times New Roman" w:hAnsi="Times New Roman"/>
          <w:sz w:val="28"/>
          <w:szCs w:val="28"/>
        </w:rPr>
        <w:t xml:space="preserve">: </w:t>
      </w:r>
    </w:p>
    <w:p w:rsidR="00A25E41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</w:rPr>
        <w:t xml:space="preserve">химия </w:t>
      </w:r>
      <w:r w:rsidR="00A25E41" w:rsidRPr="00A25E41">
        <w:rPr>
          <w:rFonts w:ascii="Times New Roman" w:hAnsi="Times New Roman"/>
          <w:sz w:val="28"/>
          <w:szCs w:val="28"/>
        </w:rPr>
        <w:t xml:space="preserve"> 8 класс: учебник для общеобразовательных уч</w:t>
      </w:r>
      <w:r w:rsidR="00C807F4">
        <w:rPr>
          <w:rFonts w:ascii="Times New Roman" w:hAnsi="Times New Roman"/>
          <w:sz w:val="28"/>
          <w:szCs w:val="28"/>
        </w:rPr>
        <w:t xml:space="preserve">реждений/ автор О.С. Габриелян – 7 –е издание  исправленное. М. Дрофа. </w:t>
      </w:r>
      <w:r w:rsidR="009150F4">
        <w:rPr>
          <w:rFonts w:ascii="Times New Roman" w:hAnsi="Times New Roman"/>
          <w:sz w:val="28"/>
          <w:szCs w:val="28"/>
        </w:rPr>
        <w:t>2018 г.</w:t>
      </w:r>
    </w:p>
    <w:p w:rsidR="00F152C6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  <w:lang w:eastAsia="ru-RU"/>
        </w:rPr>
        <w:t xml:space="preserve">Химия </w:t>
      </w:r>
      <w:r w:rsidR="00A25E41" w:rsidRPr="000C50D3">
        <w:rPr>
          <w:rFonts w:ascii="Times New Roman" w:hAnsi="Times New Roman"/>
          <w:sz w:val="28"/>
          <w:szCs w:val="28"/>
          <w:lang w:eastAsia="ru-RU"/>
        </w:rPr>
        <w:t xml:space="preserve"> 9 класс: учебник для общеобразовательных </w:t>
      </w:r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учреждений/ </w:t>
      </w:r>
      <w:proofErr w:type="spellStart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автор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proofErr w:type="gramStart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.О</w:t>
      </w:r>
      <w:proofErr w:type="gramEnd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.С</w:t>
      </w:r>
      <w:proofErr w:type="spellEnd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Габриелян, 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И.Г. Остроумов, </w:t>
      </w:r>
      <w:proofErr w:type="spellStart"/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С.А.Сладков</w:t>
      </w:r>
      <w:proofErr w:type="spellEnd"/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. М. Просвещение 2019 .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Програ</w:t>
      </w:r>
      <w:r w:rsidR="009150F4">
        <w:rPr>
          <w:szCs w:val="28"/>
        </w:rPr>
        <w:t>ммой отводится на изучение  химии 138 часов</w:t>
      </w:r>
      <w:r w:rsidR="00085357">
        <w:rPr>
          <w:szCs w:val="28"/>
        </w:rPr>
        <w:t>,</w:t>
      </w:r>
      <w:r w:rsidR="009150F4">
        <w:rPr>
          <w:szCs w:val="28"/>
        </w:rPr>
        <w:t xml:space="preserve">   которые распределены следующим образом</w:t>
      </w:r>
      <w:proofErr w:type="gramStart"/>
      <w:r w:rsidR="009150F4">
        <w:rPr>
          <w:szCs w:val="28"/>
        </w:rPr>
        <w:t xml:space="preserve"> :</w:t>
      </w:r>
      <w:proofErr w:type="gramEnd"/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8 класс – 70 часов, 2 часа в неделю;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 xml:space="preserve">9 класс </w:t>
      </w:r>
      <w:r w:rsidR="009150F4">
        <w:rPr>
          <w:szCs w:val="28"/>
        </w:rPr>
        <w:t xml:space="preserve">–68 часов , 2 часа в неделю.  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</w:p>
    <w:p w:rsidR="001343FA" w:rsidRPr="00A25E41" w:rsidRDefault="001343FA" w:rsidP="007B3871">
      <w:pPr>
        <w:ind w:left="-142" w:firstLine="142"/>
        <w:jc w:val="center"/>
        <w:rPr>
          <w:b/>
          <w:caps/>
          <w:szCs w:val="28"/>
        </w:rPr>
      </w:pPr>
      <w:r w:rsidRPr="00A25E41">
        <w:rPr>
          <w:b/>
          <w:caps/>
          <w:szCs w:val="28"/>
        </w:rPr>
        <w:t>Планируемые результаты освоения учебного предмета</w:t>
      </w:r>
    </w:p>
    <w:p w:rsidR="007A0968" w:rsidRPr="00A25E41" w:rsidRDefault="007A0968" w:rsidP="007B3871">
      <w:pPr>
        <w:ind w:left="-142" w:firstLine="142"/>
        <w:jc w:val="center"/>
        <w:rPr>
          <w:b/>
          <w:caps/>
          <w:szCs w:val="28"/>
        </w:rPr>
      </w:pPr>
    </w:p>
    <w:p w:rsidR="00F02644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 xml:space="preserve">1. </w:t>
      </w:r>
      <w:r w:rsidR="00F02644" w:rsidRPr="00A25E41">
        <w:rPr>
          <w:b/>
          <w:sz w:val="28"/>
          <w:szCs w:val="28"/>
        </w:rPr>
        <w:t>Личностные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</w:t>
      </w:r>
      <w:r w:rsidRPr="00A25E41">
        <w:rPr>
          <w:sz w:val="28"/>
          <w:szCs w:val="28"/>
        </w:rPr>
        <w:lastRenderedPageBreak/>
        <w:t>возрастных компетенций с учетом региональных, этнокультурных, социальных и экономических особенностей;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</w:t>
      </w:r>
      <w:r w:rsidR="00F02644" w:rsidRPr="00A25E41">
        <w:rPr>
          <w:b/>
          <w:sz w:val="28"/>
          <w:szCs w:val="28"/>
        </w:rPr>
        <w:t>.1. Личностные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074006" w:rsidP="007B3871">
      <w:pPr>
        <w:pStyle w:val="s1"/>
        <w:tabs>
          <w:tab w:val="left" w:pos="993"/>
        </w:tabs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рассуждение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.1.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</w:t>
      </w:r>
      <w:r w:rsidRPr="00A25E41">
        <w:rPr>
          <w:sz w:val="28"/>
          <w:szCs w:val="28"/>
        </w:rPr>
        <w:lastRenderedPageBreak/>
        <w:t xml:space="preserve">условиями ее реализации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76B9C" w:rsidRPr="00C76B9C" w:rsidRDefault="00C76B9C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C76B9C">
        <w:rPr>
          <w:b/>
          <w:sz w:val="28"/>
          <w:szCs w:val="28"/>
        </w:rPr>
        <w:t>Предметные результаты</w:t>
      </w:r>
    </w:p>
    <w:p w:rsidR="00C76B9C" w:rsidRPr="000D61DF" w:rsidRDefault="00C76B9C" w:rsidP="007B3871">
      <w:pPr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Выпускник научится: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характеризовать основные методы познания: наблюдение, измерение, эксперимент;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описывать свойства твердых, жидких, газообразных веществ, выделяя их существенные признаки;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законов сохранения массы веществ, постоянства состава, атомно-молекулярной теории;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различать химические и физические явления;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химические элементы;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состав веществ по их формулам;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валентность атома элемента в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тип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признаки и условия протекания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выявлять признаки, свидетельствующие о протекании химической реакции при выполнении химического опыта;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бинарных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соблюдать правила безопасной работы при проведении опытов;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пользоваться лабораторным оборудованием и посудой;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относительную молекулярную и молярную массы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химического элемента по формуле соединения;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количество, объем или массу вещества по количеству, объему, массе реагентов или продуктов реакции;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простых веществ: кислорода и водорода;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получать, собирать кислород и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кислород,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закона Авогадро;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 «тепловой эффект реакции», «молярный объем»;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воды;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понятия «раствор»;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растворенного вещества в растворе;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приготовлять растворы с определенной массовой долей растворенного вещества;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соединения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принадлежность веществ к определенному классу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неорганических соединений изученных классов;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опыты, подтверждающие химические свойства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растворы кислот и щелочей по изменению окраски индикатора;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классами неорганических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Периодического закона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физический смысл атомного (порядкового) номера химического элемента, номеров группы и периода в периодической системе Д.И.</w:t>
      </w:r>
      <w:r w:rsidRPr="000D61DF">
        <w:t> </w:t>
      </w:r>
      <w:r w:rsidRPr="000D61DF">
        <w:rPr>
          <w:szCs w:val="28"/>
        </w:rPr>
        <w:t>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химические элементы (от водорода до кальция) на основе их положения в периодической системе Д.И. Менделеева и особенностей строения их атомов;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схемы строения атомов первых 20 элементов периодической системы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понятий: «химическая связь», «</w:t>
      </w:r>
      <w:proofErr w:type="spellStart"/>
      <w:r w:rsidRPr="000D61DF">
        <w:rPr>
          <w:szCs w:val="28"/>
        </w:rPr>
        <w:t>электроотрицательность</w:t>
      </w:r>
      <w:proofErr w:type="spellEnd"/>
      <w:r w:rsidRPr="000D61DF">
        <w:rPr>
          <w:szCs w:val="28"/>
        </w:rPr>
        <w:t>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характеризовать зависимость физических свойств веществ от типа кристаллической решетки;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вид химической связи в неорганических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изображать схемы строения молекул веществ, образованных разными видами химических связей;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gramStart"/>
      <w:r w:rsidRPr="000D61DF">
        <w:rPr>
          <w:szCs w:val="28"/>
        </w:rPr>
        <w:t>раскрывать смысл понятий «ион», «катион», «анион», «электролиты», «</w:t>
      </w:r>
      <w:proofErr w:type="spellStart"/>
      <w:r w:rsidRPr="000D61DF">
        <w:rPr>
          <w:szCs w:val="28"/>
        </w:rPr>
        <w:t>неэлектролиты</w:t>
      </w:r>
      <w:proofErr w:type="spellEnd"/>
      <w:r w:rsidRPr="000D61DF">
        <w:rPr>
          <w:szCs w:val="28"/>
        </w:rPr>
        <w:t>», «электролитическая диссоциация», «окислитель», «степень окисления» «восстановитель», «окисление», «восстановление»;</w:t>
      </w:r>
      <w:proofErr w:type="gramEnd"/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степень окисления атома элемента в соединении;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теории электролитической диссоциации;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электролитической диссоциации кислот, щелочей, солей;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сущность процесса электролитической диссоциации и реакций ионного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полные и сокращенные ионные уравнения реакции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ионного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реакции, подтверждающие качественный состав различных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окислитель и восстановитель;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составлять уравнения </w:t>
      </w:r>
      <w:proofErr w:type="spellStart"/>
      <w:r w:rsidRPr="000D61DF">
        <w:rPr>
          <w:szCs w:val="28"/>
        </w:rPr>
        <w:t>окислительно</w:t>
      </w:r>
      <w:proofErr w:type="spellEnd"/>
      <w:r w:rsidRPr="000D61DF">
        <w:rPr>
          <w:szCs w:val="28"/>
        </w:rPr>
        <w:t>-восстановительных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факторы, влияющие на скорость химической реакции;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классифицировать химические реакции по различным признакам;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неметаллов;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 по получению, собиранию и изучению химических свойств газообразных веществ: углекислого газа, аммиака;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углекислый газ и аммиак;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металлов;</w:t>
      </w:r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proofErr w:type="gramStart"/>
      <w:r w:rsidRPr="000D61DF">
        <w:rPr>
          <w:szCs w:val="28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  <w:proofErr w:type="gramEnd"/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оценивать влияние химического загрязнения окружающей среды на организм человека;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грамотно обращаться с веществами в повседневной жизни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C76B9C" w:rsidRPr="000D61DF" w:rsidRDefault="00C76B9C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b/>
          <w:bCs/>
          <w:szCs w:val="28"/>
        </w:rPr>
        <w:t>Выпускник получит возможность научиться: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lastRenderedPageBreak/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молекулярные и полные ионные уравнения по сокращенным ионным уравнениям;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знания для экологически грамотного поведения в окружающей среде;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объективно оценивать информацию о веществах и химических процессах;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осознавать значение теоретических знаний по химии для практической деятельности человека;</w:t>
      </w:r>
    </w:p>
    <w:p w:rsidR="00C76B9C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7B3871" w:rsidRPr="00C76B9C" w:rsidRDefault="007B3871" w:rsidP="007B3871">
      <w:pPr>
        <w:tabs>
          <w:tab w:val="left" w:pos="993"/>
        </w:tabs>
        <w:autoSpaceDE w:val="0"/>
        <w:autoSpaceDN w:val="0"/>
        <w:adjustRightInd w:val="0"/>
        <w:jc w:val="both"/>
        <w:rPr>
          <w:i/>
          <w:szCs w:val="28"/>
        </w:rPr>
      </w:pPr>
    </w:p>
    <w:p w:rsidR="00385324" w:rsidRPr="007B3871" w:rsidRDefault="00C76B9C" w:rsidP="007B3871">
      <w:pPr>
        <w:pStyle w:val="a3"/>
        <w:ind w:left="-142" w:firstLine="142"/>
        <w:jc w:val="center"/>
        <w:rPr>
          <w:b/>
          <w:szCs w:val="28"/>
        </w:rPr>
      </w:pPr>
      <w:r w:rsidRPr="007B3871">
        <w:rPr>
          <w:b/>
          <w:szCs w:val="28"/>
        </w:rPr>
        <w:t>Содержание учебного предмета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химические понятия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Предмет химии. </w:t>
      </w:r>
      <w:r w:rsidRPr="000D61DF">
        <w:rPr>
          <w:i/>
          <w:szCs w:val="28"/>
        </w:rPr>
        <w:t>Тела и вещества. Основные методы познания: наблюдение, измерение, эксперимент.</w:t>
      </w:r>
      <w:r w:rsidRPr="000D61DF">
        <w:rPr>
          <w:szCs w:val="28"/>
        </w:rPr>
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</w:r>
      <w:r w:rsidRPr="000D61DF">
        <w:rPr>
          <w:i/>
          <w:szCs w:val="28"/>
        </w:rPr>
        <w:t>Закон постоянства состава вещества.</w:t>
      </w:r>
      <w:r w:rsidRPr="000D61DF">
        <w:rPr>
          <w:szCs w:val="28"/>
        </w:rPr>
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– единица количества вещества. Молярная масса.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Кислород. Водород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Кислород – химический элемент и простое вещество. </w:t>
      </w:r>
      <w:r w:rsidRPr="000D61DF">
        <w:rPr>
          <w:i/>
          <w:szCs w:val="28"/>
        </w:rPr>
        <w:t>Озон. Состав воздуха.</w:t>
      </w:r>
      <w:r w:rsidRPr="000D61DF">
        <w:rPr>
          <w:szCs w:val="28"/>
        </w:rPr>
        <w:t xml:space="preserve"> Физические и химические свойства кислорода. Получение и применение кислорода. </w:t>
      </w:r>
      <w:r w:rsidRPr="000D61DF">
        <w:rPr>
          <w:i/>
          <w:szCs w:val="28"/>
        </w:rPr>
        <w:t>Тепловой эффект химических реакций. Понятие об экз</w:t>
      </w:r>
      <w:proofErr w:type="gramStart"/>
      <w:r w:rsidRPr="000D61DF">
        <w:rPr>
          <w:i/>
          <w:szCs w:val="28"/>
        </w:rPr>
        <w:t>о-</w:t>
      </w:r>
      <w:proofErr w:type="gramEnd"/>
      <w:r w:rsidRPr="000D61DF">
        <w:rPr>
          <w:i/>
          <w:szCs w:val="28"/>
        </w:rPr>
        <w:t xml:space="preserve"> и эндотермических реакциях</w:t>
      </w:r>
      <w:r w:rsidRPr="000D61DF">
        <w:rPr>
          <w:szCs w:val="28"/>
        </w:rPr>
        <w:t xml:space="preserve">. Водород – химический элемент и простое вещество. Физические и химические свойства водорода. Получение водорода в лаборатории. </w:t>
      </w:r>
      <w:r w:rsidRPr="000D61DF">
        <w:rPr>
          <w:i/>
          <w:szCs w:val="28"/>
        </w:rPr>
        <w:t>Получение водорода в промышленности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Применение водорода</w:t>
      </w:r>
      <w:r w:rsidRPr="000D61DF">
        <w:rPr>
          <w:szCs w:val="28"/>
        </w:rPr>
        <w:t xml:space="preserve">. Закон Авогадро. Молярный объем газов. Качественные реакции на газообразные </w:t>
      </w:r>
      <w:r w:rsidRPr="000D61DF">
        <w:rPr>
          <w:szCs w:val="28"/>
        </w:rPr>
        <w:lastRenderedPageBreak/>
        <w:t>вещества (кислород, водород). Объемные отношения газов при химических реакциях.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Вода. Растворы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Вода в природе. Круговорот воды в природе. Физические и химические свойства воды.</w:t>
      </w:r>
      <w:r w:rsidRPr="000D61DF">
        <w:rPr>
          <w:szCs w:val="28"/>
        </w:rPr>
        <w:t xml:space="preserve"> Растворы. </w:t>
      </w:r>
      <w:r w:rsidRPr="000D61DF">
        <w:rPr>
          <w:i/>
          <w:szCs w:val="28"/>
        </w:rPr>
        <w:t>Растворимость веществ в воде.</w:t>
      </w:r>
      <w:r w:rsidRPr="000D61DF">
        <w:rPr>
          <w:szCs w:val="28"/>
        </w:rPr>
        <w:t xml:space="preserve"> Концентрация растворов. Массовая доля растворенного вещества в растворе.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Основные классы неорганических соединений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Оксиды. Классификация. Номенклатура. </w:t>
      </w:r>
      <w:r w:rsidRPr="000D61DF">
        <w:rPr>
          <w:i/>
          <w:szCs w:val="28"/>
        </w:rPr>
        <w:t>Физические свойства оксидов.</w:t>
      </w:r>
      <w:r w:rsidRPr="000D61DF">
        <w:rPr>
          <w:szCs w:val="28"/>
        </w:rPr>
        <w:t xml:space="preserve"> Химические свойства оксидов. </w:t>
      </w:r>
      <w:r w:rsidRPr="000D61DF">
        <w:rPr>
          <w:i/>
          <w:szCs w:val="28"/>
        </w:rPr>
        <w:t>Получение и применение оксидов.</w:t>
      </w:r>
      <w:r w:rsidRPr="000D61DF">
        <w:rPr>
          <w:szCs w:val="28"/>
        </w:rPr>
        <w:t xml:space="preserve"> Основания. Классификация. Номенклатура. </w:t>
      </w:r>
      <w:r w:rsidRPr="000D61DF">
        <w:rPr>
          <w:i/>
          <w:szCs w:val="28"/>
        </w:rPr>
        <w:t>Физические свойства оснований. Получение оснований.</w:t>
      </w:r>
      <w:r w:rsidRPr="000D61DF">
        <w:rPr>
          <w:szCs w:val="28"/>
        </w:rPr>
        <w:t xml:space="preserve"> Химические свойства оснований. Реакция нейтрализации. Кислоты. Классификация. Номенклатура. </w:t>
      </w:r>
      <w:r w:rsidRPr="000D61DF">
        <w:rPr>
          <w:i/>
          <w:szCs w:val="28"/>
        </w:rPr>
        <w:t xml:space="preserve">Физические свойства </w:t>
      </w:r>
      <w:proofErr w:type="spellStart"/>
      <w:r w:rsidRPr="000D61DF">
        <w:rPr>
          <w:i/>
          <w:szCs w:val="28"/>
        </w:rPr>
        <w:t>кислот</w:t>
      </w:r>
      <w:proofErr w:type="gramStart"/>
      <w:r w:rsidRPr="000D61DF">
        <w:rPr>
          <w:i/>
          <w:szCs w:val="28"/>
        </w:rPr>
        <w:t>.П</w:t>
      </w:r>
      <w:proofErr w:type="gramEnd"/>
      <w:r w:rsidRPr="000D61DF">
        <w:rPr>
          <w:i/>
          <w:szCs w:val="28"/>
        </w:rPr>
        <w:t>олучение</w:t>
      </w:r>
      <w:proofErr w:type="spellEnd"/>
      <w:r w:rsidRPr="000D61DF">
        <w:rPr>
          <w:i/>
          <w:szCs w:val="28"/>
        </w:rPr>
        <w:t xml:space="preserve"> и применение кислот.</w:t>
      </w:r>
      <w:r w:rsidRPr="000D61DF">
        <w:rPr>
          <w:szCs w:val="28"/>
        </w:rPr>
        <w:t xml:space="preserve"> Химические свойства кислот. Индикаторы. Изменение окраски индикаторов в различных средах. Соли. Классификация. Номенклатура. </w:t>
      </w:r>
      <w:r w:rsidRPr="000D61DF">
        <w:rPr>
          <w:i/>
          <w:szCs w:val="28"/>
        </w:rPr>
        <w:t>Физические свойства солей. Получение и применение солей.</w:t>
      </w:r>
      <w:r w:rsidRPr="000D61DF">
        <w:rPr>
          <w:szCs w:val="28"/>
        </w:rPr>
        <w:t xml:space="preserve"> Химические свойства солей. Генетическая связь между классами неорганических соединений. </w:t>
      </w:r>
      <w:r w:rsidRPr="000D61DF">
        <w:rPr>
          <w:i/>
          <w:szCs w:val="28"/>
        </w:rPr>
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b/>
          <w:bCs/>
          <w:szCs w:val="28"/>
        </w:rPr>
        <w:t>Строение атома. Периодический закон и периодическая система химических элементов Д.И. Менделеева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Строение атома: ядро, энергетический уровень. </w:t>
      </w:r>
      <w:r w:rsidRPr="000D61DF">
        <w:rPr>
          <w:i/>
          <w:szCs w:val="28"/>
        </w:rPr>
        <w:t>Состав ядра атома: протоны, нейтроны. Изотопы.</w:t>
      </w:r>
      <w:r w:rsidRPr="000D61DF">
        <w:rPr>
          <w:szCs w:val="28"/>
        </w:rPr>
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Строение веществ</w:t>
      </w:r>
      <w:r w:rsidR="009D0557">
        <w:rPr>
          <w:b/>
          <w:bCs/>
          <w:szCs w:val="28"/>
        </w:rPr>
        <w:t>а</w:t>
      </w:r>
      <w:r w:rsidRPr="000D61DF">
        <w:rPr>
          <w:b/>
          <w:bCs/>
          <w:szCs w:val="28"/>
        </w:rPr>
        <w:t>. Химическая связь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spellStart"/>
      <w:r w:rsidRPr="000D61DF">
        <w:rPr>
          <w:i/>
          <w:szCs w:val="28"/>
        </w:rPr>
        <w:t>Электроотрицательность</w:t>
      </w:r>
      <w:proofErr w:type="spellEnd"/>
      <w:r w:rsidRPr="000D61DF">
        <w:rPr>
          <w:i/>
          <w:szCs w:val="28"/>
        </w:rPr>
        <w:t xml:space="preserve"> атомов химических элементов.</w:t>
      </w:r>
      <w:r w:rsidRPr="000D61DF">
        <w:rPr>
          <w:szCs w:val="28"/>
        </w:rPr>
        <w:t xml:space="preserve"> Ковалентная химическая связь: неполярная и полярная. </w:t>
      </w:r>
      <w:r w:rsidRPr="000D61DF">
        <w:rPr>
          <w:i/>
          <w:szCs w:val="28"/>
        </w:rPr>
        <w:t>Понятие о водородной связи и ее влиянии на физические свойства веществ на примере воды.</w:t>
      </w:r>
      <w:r w:rsidRPr="000D61DF">
        <w:rPr>
          <w:szCs w:val="28"/>
        </w:rPr>
        <w:t xml:space="preserve"> Ионная связь. Металлическая связь. </w:t>
      </w:r>
      <w:r w:rsidRPr="000D61DF">
        <w:rPr>
          <w:i/>
          <w:szCs w:val="28"/>
        </w:rPr>
        <w:t>Типы кристаллических решеток (</w:t>
      </w:r>
      <w:proofErr w:type="gramStart"/>
      <w:r w:rsidRPr="000D61DF">
        <w:rPr>
          <w:i/>
          <w:szCs w:val="28"/>
        </w:rPr>
        <w:t>атомная</w:t>
      </w:r>
      <w:proofErr w:type="gramEnd"/>
      <w:r w:rsidRPr="000D61DF">
        <w:rPr>
          <w:i/>
          <w:szCs w:val="28"/>
        </w:rPr>
        <w:t>, молекулярная, ионная, металлическая). Зависимость физических свойств веществ от типа кристаллической решетки.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Химические реакции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Понятие о скорости химической реакции. Факторы, влияющие на скорость химической реакции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Понятие о катализаторе.</w:t>
      </w:r>
      <w:r w:rsidRPr="000D61DF">
        <w:rPr>
          <w:szCs w:val="28"/>
        </w:rPr>
        <w:t xml:space="preserve"> 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</w:t>
      </w:r>
      <w:proofErr w:type="spellStart"/>
      <w:r w:rsidRPr="000D61DF">
        <w:rPr>
          <w:szCs w:val="28"/>
        </w:rPr>
        <w:t>неэлектролиты</w:t>
      </w:r>
      <w:proofErr w:type="spellEnd"/>
      <w:r w:rsidRPr="000D61DF">
        <w:rPr>
          <w:szCs w:val="28"/>
        </w:rPr>
        <w:t>. Ионы. Катионы и анионы. Реакц</w:t>
      </w:r>
      <w:proofErr w:type="gramStart"/>
      <w:r w:rsidRPr="000D61DF">
        <w:rPr>
          <w:szCs w:val="28"/>
        </w:rPr>
        <w:t>ии ио</w:t>
      </w:r>
      <w:proofErr w:type="gramEnd"/>
      <w:r w:rsidRPr="000D61DF">
        <w:rPr>
          <w:szCs w:val="28"/>
        </w:rPr>
        <w:t xml:space="preserve">нного обмена. Условия протекания реакций ионного обмена. Электролитическая диссоциация кислот, щелочей и солей. Степень окисления. Определение степени </w:t>
      </w:r>
      <w:r w:rsidRPr="000D61DF">
        <w:rPr>
          <w:szCs w:val="28"/>
        </w:rPr>
        <w:lastRenderedPageBreak/>
        <w:t xml:space="preserve">окисления атомов химических элементов в соединениях. Окислитель. Восстановитель. Сущность </w:t>
      </w:r>
      <w:proofErr w:type="spellStart"/>
      <w:r w:rsidRPr="000D61DF">
        <w:rPr>
          <w:szCs w:val="28"/>
        </w:rPr>
        <w:t>окислительно</w:t>
      </w:r>
      <w:proofErr w:type="spellEnd"/>
      <w:r w:rsidRPr="000D61DF">
        <w:rPr>
          <w:szCs w:val="28"/>
        </w:rPr>
        <w:t>-восстановительных реакций.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 w:rsidRPr="000D61DF">
        <w:rPr>
          <w:szCs w:val="28"/>
        </w:rPr>
        <w:t>хлороводород</w:t>
      </w:r>
      <w:proofErr w:type="spellEnd"/>
      <w:r w:rsidRPr="000D61DF">
        <w:rPr>
          <w:szCs w:val="28"/>
        </w:rPr>
        <w:t xml:space="preserve">, </w:t>
      </w:r>
      <w:proofErr w:type="spellStart"/>
      <w:r w:rsidRPr="000D61DF">
        <w:rPr>
          <w:szCs w:val="28"/>
        </w:rPr>
        <w:t>хлороводородная</w:t>
      </w:r>
      <w:proofErr w:type="spellEnd"/>
      <w:r w:rsidRPr="000D61DF">
        <w:rPr>
          <w:szCs w:val="28"/>
        </w:rPr>
        <w:t xml:space="preserve">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графит, </w:t>
      </w:r>
      <w:proofErr w:type="spellStart"/>
      <w:r w:rsidRPr="000D61DF">
        <w:rPr>
          <w:i/>
          <w:szCs w:val="28"/>
        </w:rPr>
        <w:t>карбин</w:t>
      </w:r>
      <w:proofErr w:type="spellEnd"/>
      <w:r w:rsidRPr="000D61DF">
        <w:rPr>
          <w:i/>
          <w:szCs w:val="28"/>
        </w:rPr>
        <w:t xml:space="preserve">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9D0557" w:rsidRPr="007B3871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proofErr w:type="gramStart"/>
      <w:r w:rsidRPr="000D61DF">
        <w:rPr>
          <w:szCs w:val="28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0D61DF">
        <w:rPr>
          <w:szCs w:val="28"/>
        </w:rPr>
        <w:t xml:space="preserve">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385324" w:rsidRPr="000D61DF" w:rsidRDefault="00C76B9C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>
        <w:rPr>
          <w:b/>
          <w:bCs/>
          <w:szCs w:val="28"/>
        </w:rPr>
        <w:t>Т</w:t>
      </w:r>
      <w:r w:rsidR="00385324" w:rsidRPr="000D61DF">
        <w:rPr>
          <w:b/>
          <w:bCs/>
          <w:szCs w:val="28"/>
        </w:rPr>
        <w:t>емы практических работ: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Лабораторное оборудование и приемы обращения с ним. Правила безопасной работы в химической лаборатории.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Очистка загрязненной поваренной соли.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Признаки протекания химических реакций.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кислорода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водорода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Приготовление растворов с определенной массовой долей растворенного вещества.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Решение экспериментальных задач по теме «Основные классы неорганических соединений».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Реакц</w:t>
      </w:r>
      <w:proofErr w:type="gramStart"/>
      <w:r w:rsidRPr="000D61DF">
        <w:rPr>
          <w:szCs w:val="28"/>
        </w:rPr>
        <w:t>ии ио</w:t>
      </w:r>
      <w:proofErr w:type="gramEnd"/>
      <w:r w:rsidRPr="000D61DF">
        <w:rPr>
          <w:szCs w:val="28"/>
        </w:rPr>
        <w:t>нного обмена.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Качественные реакции на ионы в растворе.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аммиака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углекислого газа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«Неметаллы IV – VII групп и их соединений».</w:t>
      </w:r>
    </w:p>
    <w:p w:rsidR="001D1254" w:rsidRPr="00453F7B" w:rsidRDefault="00385324" w:rsidP="00453F7B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«Металлы и их соединения».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 w:rsidRPr="000D61DF">
        <w:rPr>
          <w:szCs w:val="28"/>
        </w:rPr>
        <w:t>хлороводород</w:t>
      </w:r>
      <w:proofErr w:type="spellEnd"/>
      <w:r w:rsidRPr="000D61DF">
        <w:rPr>
          <w:szCs w:val="28"/>
        </w:rPr>
        <w:t xml:space="preserve">, </w:t>
      </w:r>
      <w:proofErr w:type="spellStart"/>
      <w:r w:rsidRPr="000D61DF">
        <w:rPr>
          <w:szCs w:val="28"/>
        </w:rPr>
        <w:t>хлороводородная</w:t>
      </w:r>
      <w:proofErr w:type="spellEnd"/>
      <w:r w:rsidRPr="000D61DF">
        <w:rPr>
          <w:szCs w:val="28"/>
        </w:rPr>
        <w:t xml:space="preserve">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графит, </w:t>
      </w:r>
      <w:proofErr w:type="spellStart"/>
      <w:r w:rsidRPr="000D61DF">
        <w:rPr>
          <w:i/>
          <w:szCs w:val="28"/>
        </w:rPr>
        <w:t>карбин</w:t>
      </w:r>
      <w:proofErr w:type="spellEnd"/>
      <w:r w:rsidRPr="000D61DF">
        <w:rPr>
          <w:i/>
          <w:szCs w:val="28"/>
        </w:rPr>
        <w:t xml:space="preserve">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proofErr w:type="gramStart"/>
      <w:r w:rsidRPr="000D61DF">
        <w:rPr>
          <w:szCs w:val="28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0D61DF">
        <w:rPr>
          <w:szCs w:val="28"/>
        </w:rPr>
        <w:t xml:space="preserve">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972D4D" w:rsidRDefault="00972D4D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453F7B" w:rsidRDefault="00453F7B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Pr="00A25E41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3B1520" w:rsidRPr="00B52292" w:rsidRDefault="009C7B7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074006" w:rsidRDefault="009C6A5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8 </w:t>
      </w:r>
      <w:r w:rsidR="00074006" w:rsidRPr="00B52292">
        <w:rPr>
          <w:caps/>
          <w:szCs w:val="28"/>
        </w:rPr>
        <w:t>класс</w:t>
      </w:r>
    </w:p>
    <w:p w:rsidR="009C6A5B" w:rsidRDefault="009C6A5B" w:rsidP="007B3871">
      <w:pPr>
        <w:pStyle w:val="31"/>
        <w:spacing w:before="0"/>
        <w:ind w:left="-142" w:firstLine="142"/>
        <w:rPr>
          <w:caps/>
          <w:szCs w:val="28"/>
        </w:rPr>
      </w:pPr>
    </w:p>
    <w:tbl>
      <w:tblPr>
        <w:tblW w:w="9750" w:type="dxa"/>
        <w:jc w:val="center"/>
        <w:tblInd w:w="-2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5"/>
        <w:gridCol w:w="7751"/>
        <w:gridCol w:w="1134"/>
      </w:tblGrid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Кол-во часов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1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Первоначальные химические понятия.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10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2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 xml:space="preserve">Кислород. Водород. 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7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3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Вода. Растворы.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5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4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Основные классы неорганических соединений.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3</w:t>
            </w:r>
            <w:r w:rsidR="00F356DC">
              <w:t>0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5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атома. Периодический закон и  периодическая система химических  элементов Д. И. Менделеева.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1</w:t>
            </w:r>
            <w:r w:rsidR="00F356DC">
              <w:t>3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6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вещества. Химическая связь.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5</w:t>
            </w:r>
          </w:p>
        </w:tc>
      </w:tr>
      <w:tr w:rsidR="00C76B9C" w:rsidRPr="004D71E9" w:rsidTr="00DA60D7">
        <w:trPr>
          <w:jc w:val="center"/>
        </w:trPr>
        <w:tc>
          <w:tcPr>
            <w:tcW w:w="8616" w:type="dxa"/>
            <w:gridSpan w:val="2"/>
          </w:tcPr>
          <w:p w:rsidR="00C76B9C" w:rsidRDefault="00C76B9C" w:rsidP="007B3871">
            <w:pPr>
              <w:ind w:left="-142" w:firstLine="142"/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1134" w:type="dxa"/>
            <w:shd w:val="clear" w:color="auto" w:fill="auto"/>
          </w:tcPr>
          <w:p w:rsidR="00C76B9C" w:rsidRDefault="00C76B9C" w:rsidP="007B3871">
            <w:pPr>
              <w:ind w:left="-142" w:firstLine="142"/>
              <w:jc w:val="center"/>
            </w:pPr>
            <w:r>
              <w:t>70</w:t>
            </w:r>
          </w:p>
        </w:tc>
      </w:tr>
    </w:tbl>
    <w:p w:rsidR="009C6A5B" w:rsidRDefault="009C6A5B" w:rsidP="007B3871">
      <w:pPr>
        <w:ind w:left="-142" w:firstLine="142"/>
      </w:pPr>
    </w:p>
    <w:p w:rsidR="00DA2FA9" w:rsidRDefault="00DA2FA9" w:rsidP="007B3871">
      <w:pPr>
        <w:ind w:left="-142" w:firstLine="142"/>
      </w:pPr>
    </w:p>
    <w:p w:rsidR="00DA2FA9" w:rsidRDefault="00DA2FA9" w:rsidP="007B3871">
      <w:pPr>
        <w:ind w:left="-142" w:firstLine="142"/>
      </w:pPr>
    </w:p>
    <w:p w:rsidR="002A1B09" w:rsidRPr="00B52292" w:rsidRDefault="002A1B09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9C6A5B" w:rsidRDefault="002A1B09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9 класс</w:t>
      </w:r>
    </w:p>
    <w:tbl>
      <w:tblPr>
        <w:tblW w:w="9480" w:type="dxa"/>
        <w:jc w:val="center"/>
        <w:tblInd w:w="-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654"/>
        <w:gridCol w:w="975"/>
      </w:tblGrid>
      <w:tr w:rsidR="00C76B9C" w:rsidRPr="009B400A" w:rsidTr="00C76B9C">
        <w:trPr>
          <w:trHeight w:val="959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Содержание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Кол-во часов</w:t>
            </w:r>
          </w:p>
        </w:tc>
      </w:tr>
      <w:tr w:rsidR="00C76B9C" w:rsidRPr="009B400A" w:rsidTr="00C76B9C">
        <w:trPr>
          <w:trHeight w:val="27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Химические реакции.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</w:tr>
      <w:tr w:rsidR="00C76B9C" w:rsidRPr="009B400A" w:rsidTr="00C76B9C">
        <w:trPr>
          <w:trHeight w:val="327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Неметаллы 4-7 групп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28</w:t>
            </w:r>
          </w:p>
        </w:tc>
      </w:tr>
      <w:tr w:rsidR="00C76B9C" w:rsidRPr="009B400A" w:rsidTr="00C76B9C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>Металлы  и их соединения.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</w:tr>
      <w:tr w:rsidR="00C76B9C" w:rsidRPr="009B400A" w:rsidTr="00C76B9C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 xml:space="preserve">Первоначальные сведения об органических веществах               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</w:tr>
      <w:tr w:rsidR="00C76B9C" w:rsidRPr="009B400A" w:rsidTr="00C76B9C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color w:val="000000"/>
                <w:szCs w:val="28"/>
              </w:rPr>
            </w:pPr>
            <w:r w:rsidRPr="009B400A">
              <w:rPr>
                <w:color w:val="000000"/>
                <w:szCs w:val="28"/>
              </w:rPr>
              <w:t xml:space="preserve">Резервное время 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</w:tr>
      <w:tr w:rsidR="00453F7B" w:rsidRPr="009B400A" w:rsidTr="00C76B9C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453F7B" w:rsidRDefault="00453F7B" w:rsidP="007B3871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453F7B" w:rsidRPr="009B400A" w:rsidRDefault="00453F7B" w:rsidP="007B3871">
            <w:pPr>
              <w:ind w:left="-142" w:firstLine="142"/>
              <w:rPr>
                <w:color w:val="000000"/>
                <w:szCs w:val="28"/>
              </w:rPr>
            </w:pPr>
            <w:r>
              <w:rPr>
                <w:szCs w:val="28"/>
              </w:rPr>
              <w:t>итого</w:t>
            </w:r>
          </w:p>
        </w:tc>
        <w:tc>
          <w:tcPr>
            <w:tcW w:w="975" w:type="dxa"/>
          </w:tcPr>
          <w:p w:rsidR="00453F7B" w:rsidRDefault="00453F7B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68</w:t>
            </w:r>
          </w:p>
        </w:tc>
      </w:tr>
    </w:tbl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P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sectPr w:rsidR="00A25E41" w:rsidRPr="00A25E41" w:rsidSect="007B3871">
      <w:pgSz w:w="11906" w:h="16838"/>
      <w:pgMar w:top="851" w:right="1134" w:bottom="709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8B7" w:rsidRDefault="005148B7" w:rsidP="00342743">
      <w:r>
        <w:separator/>
      </w:r>
    </w:p>
  </w:endnote>
  <w:endnote w:type="continuationSeparator" w:id="0">
    <w:p w:rsidR="005148B7" w:rsidRDefault="005148B7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8B7" w:rsidRDefault="005148B7" w:rsidP="00342743">
      <w:r>
        <w:separator/>
      </w:r>
    </w:p>
  </w:footnote>
  <w:footnote w:type="continuationSeparator" w:id="0">
    <w:p w:rsidR="005148B7" w:rsidRDefault="005148B7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D4A224D"/>
    <w:multiLevelType w:val="hybridMultilevel"/>
    <w:tmpl w:val="337A2C50"/>
    <w:lvl w:ilvl="0" w:tplc="85AA4B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8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12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3"/>
  </w:num>
  <w:num w:numId="6">
    <w:abstractNumId w:val="2"/>
  </w:num>
  <w:num w:numId="7">
    <w:abstractNumId w:val="9"/>
  </w:num>
  <w:num w:numId="8">
    <w:abstractNumId w:val="15"/>
  </w:num>
  <w:num w:numId="9">
    <w:abstractNumId w:val="4"/>
  </w:num>
  <w:num w:numId="10">
    <w:abstractNumId w:val="3"/>
  </w:num>
  <w:num w:numId="11">
    <w:abstractNumId w:val="10"/>
  </w:num>
  <w:num w:numId="12">
    <w:abstractNumId w:val="14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777A"/>
    <w:rsid w:val="00082D23"/>
    <w:rsid w:val="00085357"/>
    <w:rsid w:val="0009769B"/>
    <w:rsid w:val="000A4FC6"/>
    <w:rsid w:val="000C50D3"/>
    <w:rsid w:val="000C62B1"/>
    <w:rsid w:val="000C6C46"/>
    <w:rsid w:val="000C7476"/>
    <w:rsid w:val="000D0704"/>
    <w:rsid w:val="000F4FC2"/>
    <w:rsid w:val="00103B54"/>
    <w:rsid w:val="00105D65"/>
    <w:rsid w:val="0011199B"/>
    <w:rsid w:val="00111A74"/>
    <w:rsid w:val="001141FF"/>
    <w:rsid w:val="001150FD"/>
    <w:rsid w:val="0012059A"/>
    <w:rsid w:val="00130EB5"/>
    <w:rsid w:val="001343FA"/>
    <w:rsid w:val="00134726"/>
    <w:rsid w:val="00136EB9"/>
    <w:rsid w:val="001446E4"/>
    <w:rsid w:val="00176DF1"/>
    <w:rsid w:val="00191059"/>
    <w:rsid w:val="001A1A72"/>
    <w:rsid w:val="001A5926"/>
    <w:rsid w:val="001B2129"/>
    <w:rsid w:val="001B5AAF"/>
    <w:rsid w:val="001B7885"/>
    <w:rsid w:val="001C3F51"/>
    <w:rsid w:val="001D1254"/>
    <w:rsid w:val="001F730F"/>
    <w:rsid w:val="00200607"/>
    <w:rsid w:val="002037BB"/>
    <w:rsid w:val="00204E80"/>
    <w:rsid w:val="002100ED"/>
    <w:rsid w:val="00214CF2"/>
    <w:rsid w:val="0022070F"/>
    <w:rsid w:val="00222D1E"/>
    <w:rsid w:val="00231151"/>
    <w:rsid w:val="00231751"/>
    <w:rsid w:val="002339DF"/>
    <w:rsid w:val="00234B54"/>
    <w:rsid w:val="0024041A"/>
    <w:rsid w:val="00247BA0"/>
    <w:rsid w:val="00256565"/>
    <w:rsid w:val="00270ED4"/>
    <w:rsid w:val="00282D55"/>
    <w:rsid w:val="00287705"/>
    <w:rsid w:val="00294605"/>
    <w:rsid w:val="002A1B09"/>
    <w:rsid w:val="002A493F"/>
    <w:rsid w:val="002A6B00"/>
    <w:rsid w:val="002B4957"/>
    <w:rsid w:val="002D2BBE"/>
    <w:rsid w:val="002E4A8C"/>
    <w:rsid w:val="002F27E0"/>
    <w:rsid w:val="002F305A"/>
    <w:rsid w:val="002F4975"/>
    <w:rsid w:val="0031328B"/>
    <w:rsid w:val="003156CD"/>
    <w:rsid w:val="00316244"/>
    <w:rsid w:val="00316F8E"/>
    <w:rsid w:val="003218DC"/>
    <w:rsid w:val="00324C39"/>
    <w:rsid w:val="00337284"/>
    <w:rsid w:val="00342743"/>
    <w:rsid w:val="00356B22"/>
    <w:rsid w:val="00357A62"/>
    <w:rsid w:val="00367E6A"/>
    <w:rsid w:val="00371C64"/>
    <w:rsid w:val="00374CB0"/>
    <w:rsid w:val="003850C5"/>
    <w:rsid w:val="00385324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53F7B"/>
    <w:rsid w:val="00461A8F"/>
    <w:rsid w:val="004723A6"/>
    <w:rsid w:val="0047555C"/>
    <w:rsid w:val="00477CFE"/>
    <w:rsid w:val="004874AD"/>
    <w:rsid w:val="00490099"/>
    <w:rsid w:val="004A3159"/>
    <w:rsid w:val="004A37FD"/>
    <w:rsid w:val="004B6F6B"/>
    <w:rsid w:val="004D6B4F"/>
    <w:rsid w:val="004D72FC"/>
    <w:rsid w:val="004D77D0"/>
    <w:rsid w:val="004E0393"/>
    <w:rsid w:val="004E5666"/>
    <w:rsid w:val="005148B7"/>
    <w:rsid w:val="005170B2"/>
    <w:rsid w:val="00533347"/>
    <w:rsid w:val="00533C11"/>
    <w:rsid w:val="00537E1A"/>
    <w:rsid w:val="00537F3F"/>
    <w:rsid w:val="00562B07"/>
    <w:rsid w:val="00564AA9"/>
    <w:rsid w:val="005651CB"/>
    <w:rsid w:val="005651DC"/>
    <w:rsid w:val="00565BD9"/>
    <w:rsid w:val="00573300"/>
    <w:rsid w:val="00573B2B"/>
    <w:rsid w:val="00575757"/>
    <w:rsid w:val="005821AE"/>
    <w:rsid w:val="00582FCF"/>
    <w:rsid w:val="00593158"/>
    <w:rsid w:val="005959F2"/>
    <w:rsid w:val="005A233E"/>
    <w:rsid w:val="005B0C8E"/>
    <w:rsid w:val="005B1F94"/>
    <w:rsid w:val="005D37C0"/>
    <w:rsid w:val="005E12A0"/>
    <w:rsid w:val="005E4BC0"/>
    <w:rsid w:val="005E5B9E"/>
    <w:rsid w:val="005F3ABA"/>
    <w:rsid w:val="00600004"/>
    <w:rsid w:val="00606D8F"/>
    <w:rsid w:val="00607392"/>
    <w:rsid w:val="00633ED6"/>
    <w:rsid w:val="00655203"/>
    <w:rsid w:val="00661765"/>
    <w:rsid w:val="0066425E"/>
    <w:rsid w:val="00687D38"/>
    <w:rsid w:val="00690410"/>
    <w:rsid w:val="0069074E"/>
    <w:rsid w:val="00690C5C"/>
    <w:rsid w:val="006A26C3"/>
    <w:rsid w:val="006A69B6"/>
    <w:rsid w:val="006A7B3B"/>
    <w:rsid w:val="006A7C1C"/>
    <w:rsid w:val="006C7DAD"/>
    <w:rsid w:val="006D300A"/>
    <w:rsid w:val="006E692A"/>
    <w:rsid w:val="00700B15"/>
    <w:rsid w:val="00701DBC"/>
    <w:rsid w:val="007051F8"/>
    <w:rsid w:val="0072542F"/>
    <w:rsid w:val="0073652F"/>
    <w:rsid w:val="00737F2D"/>
    <w:rsid w:val="00740871"/>
    <w:rsid w:val="007449D7"/>
    <w:rsid w:val="0075522A"/>
    <w:rsid w:val="00760F4E"/>
    <w:rsid w:val="007646C3"/>
    <w:rsid w:val="007651F8"/>
    <w:rsid w:val="00767A21"/>
    <w:rsid w:val="007704DA"/>
    <w:rsid w:val="00770D07"/>
    <w:rsid w:val="007725F5"/>
    <w:rsid w:val="00781A05"/>
    <w:rsid w:val="007A0968"/>
    <w:rsid w:val="007A0AFB"/>
    <w:rsid w:val="007A4330"/>
    <w:rsid w:val="007B3871"/>
    <w:rsid w:val="007C5273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53F6"/>
    <w:rsid w:val="008567FE"/>
    <w:rsid w:val="00863B01"/>
    <w:rsid w:val="00870FCB"/>
    <w:rsid w:val="00874907"/>
    <w:rsid w:val="00894850"/>
    <w:rsid w:val="008A5945"/>
    <w:rsid w:val="008A77BC"/>
    <w:rsid w:val="008B7AE0"/>
    <w:rsid w:val="008E631C"/>
    <w:rsid w:val="00910BD7"/>
    <w:rsid w:val="009150F4"/>
    <w:rsid w:val="00924BBE"/>
    <w:rsid w:val="00930472"/>
    <w:rsid w:val="00930EFC"/>
    <w:rsid w:val="00932966"/>
    <w:rsid w:val="0093351A"/>
    <w:rsid w:val="00940214"/>
    <w:rsid w:val="00942DC3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A477F"/>
    <w:rsid w:val="009B0437"/>
    <w:rsid w:val="009B37FC"/>
    <w:rsid w:val="009B5761"/>
    <w:rsid w:val="009B7DED"/>
    <w:rsid w:val="009C6672"/>
    <w:rsid w:val="009C6A5B"/>
    <w:rsid w:val="009C7B7B"/>
    <w:rsid w:val="009D0557"/>
    <w:rsid w:val="009E5028"/>
    <w:rsid w:val="009E5820"/>
    <w:rsid w:val="00A22BCB"/>
    <w:rsid w:val="00A2300A"/>
    <w:rsid w:val="00A25E41"/>
    <w:rsid w:val="00A3074B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90E32"/>
    <w:rsid w:val="00A94B19"/>
    <w:rsid w:val="00AA5D6F"/>
    <w:rsid w:val="00AA5DEB"/>
    <w:rsid w:val="00AB3ECC"/>
    <w:rsid w:val="00AC266B"/>
    <w:rsid w:val="00AD76AB"/>
    <w:rsid w:val="00AE29A7"/>
    <w:rsid w:val="00AE56D3"/>
    <w:rsid w:val="00AE67E1"/>
    <w:rsid w:val="00AE7CAC"/>
    <w:rsid w:val="00B03D57"/>
    <w:rsid w:val="00B05104"/>
    <w:rsid w:val="00B077E8"/>
    <w:rsid w:val="00B07FF4"/>
    <w:rsid w:val="00B348E3"/>
    <w:rsid w:val="00B35962"/>
    <w:rsid w:val="00B43A6D"/>
    <w:rsid w:val="00B468E2"/>
    <w:rsid w:val="00B469C1"/>
    <w:rsid w:val="00B473C3"/>
    <w:rsid w:val="00B51467"/>
    <w:rsid w:val="00B51C4C"/>
    <w:rsid w:val="00B52292"/>
    <w:rsid w:val="00B5350D"/>
    <w:rsid w:val="00B63333"/>
    <w:rsid w:val="00B7482C"/>
    <w:rsid w:val="00B76E5C"/>
    <w:rsid w:val="00B86229"/>
    <w:rsid w:val="00B93D76"/>
    <w:rsid w:val="00BB1E4A"/>
    <w:rsid w:val="00BB2905"/>
    <w:rsid w:val="00BC36F8"/>
    <w:rsid w:val="00BD30C4"/>
    <w:rsid w:val="00BD559C"/>
    <w:rsid w:val="00BE2270"/>
    <w:rsid w:val="00BF111B"/>
    <w:rsid w:val="00C02A86"/>
    <w:rsid w:val="00C102F8"/>
    <w:rsid w:val="00C15ADB"/>
    <w:rsid w:val="00C17A7B"/>
    <w:rsid w:val="00C302BC"/>
    <w:rsid w:val="00C310F5"/>
    <w:rsid w:val="00C35EDE"/>
    <w:rsid w:val="00C44AE8"/>
    <w:rsid w:val="00C46087"/>
    <w:rsid w:val="00C50E73"/>
    <w:rsid w:val="00C60846"/>
    <w:rsid w:val="00C618A4"/>
    <w:rsid w:val="00C622C2"/>
    <w:rsid w:val="00C66750"/>
    <w:rsid w:val="00C70B8B"/>
    <w:rsid w:val="00C740B3"/>
    <w:rsid w:val="00C76B9C"/>
    <w:rsid w:val="00C807F4"/>
    <w:rsid w:val="00C8135D"/>
    <w:rsid w:val="00C82CE4"/>
    <w:rsid w:val="00C84EA5"/>
    <w:rsid w:val="00C878EB"/>
    <w:rsid w:val="00C92EDD"/>
    <w:rsid w:val="00C942B4"/>
    <w:rsid w:val="00C96C3E"/>
    <w:rsid w:val="00CB18B7"/>
    <w:rsid w:val="00CB2E55"/>
    <w:rsid w:val="00CC49A2"/>
    <w:rsid w:val="00CC7ED2"/>
    <w:rsid w:val="00CE35A6"/>
    <w:rsid w:val="00CF1E6B"/>
    <w:rsid w:val="00D00707"/>
    <w:rsid w:val="00D12299"/>
    <w:rsid w:val="00D139A6"/>
    <w:rsid w:val="00D15FDA"/>
    <w:rsid w:val="00D200FA"/>
    <w:rsid w:val="00D20D9A"/>
    <w:rsid w:val="00D4489F"/>
    <w:rsid w:val="00D603E5"/>
    <w:rsid w:val="00D65B08"/>
    <w:rsid w:val="00D73283"/>
    <w:rsid w:val="00D77FEC"/>
    <w:rsid w:val="00D8239C"/>
    <w:rsid w:val="00D851F7"/>
    <w:rsid w:val="00D94455"/>
    <w:rsid w:val="00DA1329"/>
    <w:rsid w:val="00DA260E"/>
    <w:rsid w:val="00DA2FA9"/>
    <w:rsid w:val="00DB06F2"/>
    <w:rsid w:val="00DD65D8"/>
    <w:rsid w:val="00DE1650"/>
    <w:rsid w:val="00DE1FFD"/>
    <w:rsid w:val="00DF2CC6"/>
    <w:rsid w:val="00E01D25"/>
    <w:rsid w:val="00E020A0"/>
    <w:rsid w:val="00E05EF0"/>
    <w:rsid w:val="00E129E9"/>
    <w:rsid w:val="00E25813"/>
    <w:rsid w:val="00E31686"/>
    <w:rsid w:val="00E3645F"/>
    <w:rsid w:val="00E4168E"/>
    <w:rsid w:val="00E53BCF"/>
    <w:rsid w:val="00E562DD"/>
    <w:rsid w:val="00E66EE3"/>
    <w:rsid w:val="00E67698"/>
    <w:rsid w:val="00E802C2"/>
    <w:rsid w:val="00E81D81"/>
    <w:rsid w:val="00E82806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690"/>
    <w:rsid w:val="00F22CC7"/>
    <w:rsid w:val="00F2338C"/>
    <w:rsid w:val="00F356DC"/>
    <w:rsid w:val="00F428D6"/>
    <w:rsid w:val="00F4674D"/>
    <w:rsid w:val="00F50929"/>
    <w:rsid w:val="00F671C7"/>
    <w:rsid w:val="00F7436F"/>
    <w:rsid w:val="00F81C09"/>
    <w:rsid w:val="00FA09C3"/>
    <w:rsid w:val="00FC2902"/>
    <w:rsid w:val="00FE0451"/>
    <w:rsid w:val="00FE4F40"/>
    <w:rsid w:val="00FF41D9"/>
    <w:rsid w:val="00FF7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38532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link w:val="a4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7">
    <w:name w:val="Table Grid"/>
    <w:basedOn w:val="a1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38532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a4">
    <w:name w:val="Абзац списка Знак"/>
    <w:link w:val="a3"/>
    <w:uiPriority w:val="99"/>
    <w:locked/>
    <w:rsid w:val="00385324"/>
    <w:rPr>
      <w:rFonts w:ascii="Times New Roman" w:eastAsia="Times New Roman" w:hAnsi="Times New Roman"/>
      <w:sz w:val="28"/>
    </w:rPr>
  </w:style>
  <w:style w:type="table" w:customStyle="1" w:styleId="17">
    <w:name w:val="Сетка таблицы1"/>
    <w:basedOn w:val="a1"/>
    <w:next w:val="af7"/>
    <w:uiPriority w:val="59"/>
    <w:rsid w:val="00DA2FA9"/>
    <w:rPr>
      <w:rFonts w:asciiTheme="minorHAnsi" w:eastAsia="Times New Roman" w:hAnsiTheme="minorHAnsi" w:cstheme="minorBid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38532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link w:val="a4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7">
    <w:name w:val="Table Grid"/>
    <w:basedOn w:val="a1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38532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a4">
    <w:name w:val="Абзац списка Знак"/>
    <w:link w:val="a3"/>
    <w:uiPriority w:val="99"/>
    <w:locked/>
    <w:rsid w:val="00385324"/>
    <w:rPr>
      <w:rFonts w:ascii="Times New Roman" w:eastAsia="Times New Roman" w:hAnsi="Times New Roman"/>
      <w:sz w:val="28"/>
    </w:rPr>
  </w:style>
  <w:style w:type="table" w:customStyle="1" w:styleId="17">
    <w:name w:val="Сетка таблицы1"/>
    <w:basedOn w:val="a1"/>
    <w:next w:val="af7"/>
    <w:uiPriority w:val="59"/>
    <w:rsid w:val="00DA2FA9"/>
    <w:rPr>
      <w:rFonts w:asciiTheme="minorHAnsi" w:eastAsia="Times New Roman" w:hAnsiTheme="minorHAnsi" w:cstheme="minorBid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A01DA2-A3D4-4955-9753-5FDEFC628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3896</Words>
  <Characters>22213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Krymova_EA</cp:lastModifiedBy>
  <cp:revision>4</cp:revision>
  <cp:lastPrinted>2020-01-27T13:44:00Z</cp:lastPrinted>
  <dcterms:created xsi:type="dcterms:W3CDTF">2021-01-08T07:03:00Z</dcterms:created>
  <dcterms:modified xsi:type="dcterms:W3CDTF">2022-12-22T08:30:00Z</dcterms:modified>
</cp:coreProperties>
</file>